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4B2127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B2127">
        <w:rPr>
          <w:b/>
          <w:sz w:val="26"/>
          <w:szCs w:val="26"/>
        </w:rPr>
        <w:t>26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Ind w:w="73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2D1AB3">
            <w:pPr>
              <w:ind w:firstLine="612"/>
              <w:jc w:val="both"/>
              <w:rPr>
                <w:rFonts w:cs="Arial"/>
              </w:rPr>
            </w:pPr>
            <w:r w:rsidRPr="00A9578A">
              <w:t xml:space="preserve">Признание тендера на поставку </w:t>
            </w:r>
            <w:proofErr w:type="spellStart"/>
            <w:r w:rsidR="002D1AB3">
              <w:t>т</w:t>
            </w:r>
            <w:r w:rsidR="002D1AB3" w:rsidRPr="002D1AB3">
              <w:t>ермопреобразователей</w:t>
            </w:r>
            <w:proofErr w:type="spellEnd"/>
            <w:r w:rsidR="002D1AB3" w:rsidRPr="002D1AB3">
              <w:t xml:space="preserve"> для УПМ III гр.</w:t>
            </w:r>
            <w:r w:rsidR="002D1AB3">
              <w:t xml:space="preserve"> </w:t>
            </w:r>
            <w:proofErr w:type="gramStart"/>
            <w:r w:rsidRPr="00A9578A">
              <w:t>несостоявшимся</w:t>
            </w:r>
            <w:proofErr w:type="gramEnd"/>
            <w:r w:rsidR="004B2127">
              <w:t xml:space="preserve"> </w:t>
            </w:r>
            <w:r w:rsidRPr="00A9578A">
              <w:t>(ПДО №</w:t>
            </w:r>
            <w:r w:rsidR="002D1AB3">
              <w:t>569</w:t>
            </w:r>
            <w:r w:rsidRPr="00A9578A">
              <w:t>-СС-2014</w:t>
            </w:r>
            <w:r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2D1AB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2D1AB3">
              <w:rPr>
                <w:rFonts w:cs="Arial"/>
                <w:b/>
                <w:szCs w:val="22"/>
              </w:rPr>
              <w:t>5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2D1AB3">
            <w:pPr>
              <w:ind w:firstLine="575"/>
              <w:jc w:val="both"/>
              <w:rPr>
                <w:rFonts w:cs="Arial"/>
              </w:rPr>
            </w:pPr>
            <w:r w:rsidRPr="00A9578A">
              <w:t xml:space="preserve">О </w:t>
            </w:r>
            <w:r>
              <w:t>п</w:t>
            </w:r>
            <w:r w:rsidRPr="00A9578A">
              <w:t xml:space="preserve">ризнании тендера на поставку </w:t>
            </w:r>
            <w:proofErr w:type="spellStart"/>
            <w:r w:rsidR="002D1AB3">
              <w:t>т</w:t>
            </w:r>
            <w:r w:rsidR="002D1AB3" w:rsidRPr="002D1AB3">
              <w:t>ермопреобразователей</w:t>
            </w:r>
            <w:proofErr w:type="spellEnd"/>
            <w:r w:rsidR="002D1AB3" w:rsidRPr="002D1AB3">
              <w:t xml:space="preserve"> для УПМ III гр.</w:t>
            </w:r>
            <w:r w:rsidR="002D1AB3">
              <w:t xml:space="preserve"> </w:t>
            </w:r>
            <w:bookmarkStart w:id="3" w:name="_GoBack"/>
            <w:bookmarkEnd w:id="3"/>
            <w:r w:rsidR="00DB6BA8" w:rsidRPr="00DB6BA8">
              <w:t>группы</w:t>
            </w:r>
            <w:r w:rsidRPr="00A9578A">
              <w:t xml:space="preserve"> несостоявшимся</w:t>
            </w:r>
            <w:r>
              <w:t xml:space="preserve"> </w:t>
            </w:r>
            <w:r w:rsidR="00440148" w:rsidRPr="00A9578A">
              <w:rPr>
                <w:lang w:eastAsia="en-US"/>
              </w:rPr>
              <w:t>(ПДО №</w:t>
            </w:r>
            <w:r w:rsidR="002D1AB3">
              <w:rPr>
                <w:lang w:eastAsia="en-US"/>
              </w:rPr>
              <w:t>569</w:t>
            </w:r>
            <w:r w:rsidR="00440148" w:rsidRPr="00A9578A">
              <w:rPr>
                <w:lang w:eastAsia="en-US"/>
              </w:rPr>
              <w:t>-СС-2014)</w:t>
            </w:r>
            <w:r w:rsidR="00C342CF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2D1AB3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Pr="00EB46BE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B4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«</w:t>
            </w:r>
            <w:r w:rsidR="00A9578A" w:rsidRPr="00A9578A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proofErr w:type="spellStart"/>
            <w:r w:rsidR="002D1AB3">
              <w:rPr>
                <w:rFonts w:ascii="Times New Roman" w:hAnsi="Times New Roman"/>
                <w:sz w:val="24"/>
                <w:szCs w:val="24"/>
              </w:rPr>
              <w:t>т</w:t>
            </w:r>
            <w:r w:rsidR="002D1AB3" w:rsidRPr="002D1AB3">
              <w:rPr>
                <w:rFonts w:ascii="Times New Roman" w:hAnsi="Times New Roman"/>
                <w:sz w:val="24"/>
                <w:szCs w:val="24"/>
              </w:rPr>
              <w:t>ермопреобразователей</w:t>
            </w:r>
            <w:proofErr w:type="spellEnd"/>
            <w:r w:rsidR="002D1AB3" w:rsidRPr="002D1AB3">
              <w:rPr>
                <w:rFonts w:ascii="Times New Roman" w:hAnsi="Times New Roman"/>
                <w:sz w:val="24"/>
                <w:szCs w:val="24"/>
              </w:rPr>
              <w:t xml:space="preserve"> для УПМ III гр.</w:t>
            </w:r>
            <w:r w:rsidR="00440148" w:rsidRPr="00A9578A">
              <w:rPr>
                <w:rFonts w:ascii="Times New Roman" w:hAnsi="Times New Roman"/>
                <w:sz w:val="24"/>
                <w:szCs w:val="24"/>
              </w:rPr>
              <w:t>»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A81">
              <w:rPr>
                <w:rFonts w:ascii="Times New Roman" w:hAnsi="Times New Roman"/>
                <w:sz w:val="24"/>
                <w:szCs w:val="24"/>
              </w:rPr>
              <w:t>несостоявшимся</w:t>
            </w:r>
            <w:r w:rsidR="00EB3A81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2D1AB3">
              <w:rPr>
                <w:rFonts w:ascii="Times New Roman" w:hAnsi="Times New Roman"/>
                <w:sz w:val="24"/>
                <w:szCs w:val="24"/>
              </w:rPr>
              <w:t>569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-СС-2014</w:t>
            </w:r>
            <w:r w:rsidR="00EB3A81">
              <w:rPr>
                <w:rFonts w:ascii="Times New Roman" w:hAnsi="Times New Roman"/>
                <w:sz w:val="24"/>
                <w:szCs w:val="24"/>
              </w:rPr>
              <w:t>)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000" w:rsidRDefault="006B7000">
      <w:r>
        <w:separator/>
      </w:r>
    </w:p>
  </w:endnote>
  <w:endnote w:type="continuationSeparator" w:id="0">
    <w:p w:rsidR="006B7000" w:rsidRDefault="006B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000" w:rsidRDefault="006B7000">
      <w:r>
        <w:separator/>
      </w:r>
    </w:p>
  </w:footnote>
  <w:footnote w:type="continuationSeparator" w:id="0">
    <w:p w:rsidR="006B7000" w:rsidRDefault="006B7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77F6"/>
    <w:rsid w:val="00062819"/>
    <w:rsid w:val="00062E67"/>
    <w:rsid w:val="00080362"/>
    <w:rsid w:val="000840E7"/>
    <w:rsid w:val="000C5E61"/>
    <w:rsid w:val="0016783B"/>
    <w:rsid w:val="001D33A7"/>
    <w:rsid w:val="00203C7F"/>
    <w:rsid w:val="0029166D"/>
    <w:rsid w:val="002C55B9"/>
    <w:rsid w:val="002D1AB3"/>
    <w:rsid w:val="002D40DE"/>
    <w:rsid w:val="003612E2"/>
    <w:rsid w:val="00384189"/>
    <w:rsid w:val="003E7149"/>
    <w:rsid w:val="00401FFD"/>
    <w:rsid w:val="00440148"/>
    <w:rsid w:val="004668FB"/>
    <w:rsid w:val="004B2127"/>
    <w:rsid w:val="004C2755"/>
    <w:rsid w:val="004C4FDE"/>
    <w:rsid w:val="005234C2"/>
    <w:rsid w:val="005505CE"/>
    <w:rsid w:val="00552904"/>
    <w:rsid w:val="005C4B61"/>
    <w:rsid w:val="005E574A"/>
    <w:rsid w:val="005F0559"/>
    <w:rsid w:val="0066316F"/>
    <w:rsid w:val="00670316"/>
    <w:rsid w:val="00670DF1"/>
    <w:rsid w:val="006B7000"/>
    <w:rsid w:val="006D51FA"/>
    <w:rsid w:val="00715D2A"/>
    <w:rsid w:val="007556F7"/>
    <w:rsid w:val="00775C1B"/>
    <w:rsid w:val="00836484"/>
    <w:rsid w:val="00855F44"/>
    <w:rsid w:val="008D12C4"/>
    <w:rsid w:val="008D3280"/>
    <w:rsid w:val="00915E73"/>
    <w:rsid w:val="00923470"/>
    <w:rsid w:val="00A03998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46107"/>
    <w:rsid w:val="00D87CD8"/>
    <w:rsid w:val="00D90B94"/>
    <w:rsid w:val="00DB6BA8"/>
    <w:rsid w:val="00DC698B"/>
    <w:rsid w:val="00E364B5"/>
    <w:rsid w:val="00E70AC0"/>
    <w:rsid w:val="00E74B09"/>
    <w:rsid w:val="00EB3A81"/>
    <w:rsid w:val="00EB46BE"/>
    <w:rsid w:val="00F429DB"/>
    <w:rsid w:val="00F6516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6</cp:revision>
  <cp:lastPrinted>2014-12-25T12:30:00Z</cp:lastPrinted>
  <dcterms:created xsi:type="dcterms:W3CDTF">2015-03-03T11:10:00Z</dcterms:created>
  <dcterms:modified xsi:type="dcterms:W3CDTF">2015-03-03T12:26:00Z</dcterms:modified>
</cp:coreProperties>
</file>